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440"/>
        <w:gridCol w:w="6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4E5520" w:rsidTr="00087634">
        <w:trPr>
          <w:trHeight w:hRule="exact" w:val="4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18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09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34" w:rsidRPr="00B574DD" w:rsidRDefault="00087634" w:rsidP="00087634">
            <w:pPr>
              <w:rPr>
                <w:rFonts w:ascii="Arial" w:eastAsia="Arial" w:hAnsi="Arial" w:cs="Arial"/>
                <w:color w:val="000000"/>
                <w:sz w:val="22"/>
              </w:rPr>
            </w:pPr>
            <w:r w:rsidRPr="00B574DD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Број:</w:t>
            </w:r>
            <w:r w:rsidR="00B574DD">
              <w:rPr>
                <w:rFonts w:ascii="Arial" w:eastAsia="Arial" w:hAnsi="Arial" w:cs="Arial"/>
                <w:color w:val="000000"/>
                <w:sz w:val="22"/>
              </w:rPr>
              <w:t xml:space="preserve"> 5097-E.03.01-201916/18-2020</w:t>
            </w:r>
          </w:p>
          <w:p w:rsidR="00087634" w:rsidRPr="00B574DD" w:rsidRDefault="00087634" w:rsidP="00087634">
            <w:pPr>
              <w:rPr>
                <w:rFonts w:ascii="Arial" w:eastAsia="Arial" w:hAnsi="Arial" w:cs="Arial"/>
                <w:color w:val="000000"/>
                <w:sz w:val="22"/>
                <w:lang w:val="sr-Cyrl-RS"/>
              </w:rPr>
            </w:pPr>
            <w:r w:rsidRPr="00B574DD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Датум:</w:t>
            </w:r>
            <w:r w:rsidR="00B574DD">
              <w:rPr>
                <w:rFonts w:ascii="Arial" w:eastAsia="Arial" w:hAnsi="Arial" w:cs="Arial"/>
                <w:color w:val="000000"/>
                <w:sz w:val="22"/>
              </w:rPr>
              <w:t xml:space="preserve"> 31.08.2020. </w:t>
            </w:r>
            <w:r w:rsidR="00B574DD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године</w:t>
            </w:r>
          </w:p>
          <w:p w:rsidR="004E5520" w:rsidRPr="00087634" w:rsidRDefault="00D11C7E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087634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ЈН </w:t>
            </w:r>
            <w:r w:rsidR="00087634" w:rsidRPr="0008763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539/2020 (3000/1001/2020)</w:t>
            </w:r>
          </w:p>
        </w:tc>
        <w:tc>
          <w:tcPr>
            <w:tcW w:w="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8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18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4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18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4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18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4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18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9543ED">
        <w:trPr>
          <w:trHeight w:hRule="exact" w:val="716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  <w:p w:rsidR="009543ED" w:rsidRDefault="009543ED">
            <w:pPr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9543ED" w:rsidRPr="009543ED" w:rsidRDefault="009543ED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Врста поступка</w:t>
            </w: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  <w:p w:rsidR="009543ED" w:rsidRDefault="009543ED">
            <w:pPr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9543ED" w:rsidRPr="009543ED" w:rsidRDefault="009543ED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Отворени</w:t>
            </w: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18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4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18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4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 w:rsidP="00087634">
            <w:r>
              <w:rPr>
                <w:rFonts w:ascii="Arial" w:eastAsia="Arial" w:hAnsi="Arial" w:cs="Arial"/>
                <w:b/>
                <w:color w:val="000000"/>
              </w:rPr>
              <w:t>За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18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087634" w:rsidTr="00087634">
        <w:trPr>
          <w:gridAfter w:val="16"/>
          <w:wAfter w:w="10720" w:type="dxa"/>
          <w:trHeight w:hRule="exact" w:val="740"/>
        </w:trPr>
        <w:tc>
          <w:tcPr>
            <w:tcW w:w="40" w:type="dxa"/>
          </w:tcPr>
          <w:p w:rsidR="00087634" w:rsidRDefault="00087634">
            <w:pPr>
              <w:pStyle w:val="EMPTYCELLSTYLE"/>
            </w:pPr>
          </w:p>
        </w:tc>
        <w:tc>
          <w:tcPr>
            <w:tcW w:w="40" w:type="dxa"/>
          </w:tcPr>
          <w:p w:rsidR="00087634" w:rsidRDefault="00087634">
            <w:pPr>
              <w:pStyle w:val="EMPTYCELLSTYLE"/>
            </w:pPr>
          </w:p>
        </w:tc>
        <w:tc>
          <w:tcPr>
            <w:tcW w:w="440" w:type="dxa"/>
          </w:tcPr>
          <w:p w:rsidR="00087634" w:rsidRDefault="00087634">
            <w:pPr>
              <w:pStyle w:val="EMPTYCELLSTYLE"/>
            </w:pPr>
          </w:p>
        </w:tc>
      </w:tr>
      <w:tr w:rsidR="004E5520" w:rsidTr="00087634">
        <w:trPr>
          <w:trHeight w:hRule="exact" w:val="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18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28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Замена овешења на повезним цевоводима прегрејача  блока А1 ТЕНТ-А,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50531100 - Услуге поправке и одржавања котлова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18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2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18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6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4,488,000.00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18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18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28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18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51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c>
          <w:tcPr>
            <w:tcW w:w="580" w:type="dxa"/>
            <w:gridSpan w:val="4"/>
          </w:tcPr>
          <w:p w:rsidR="004E5520" w:rsidRDefault="004E552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4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4,488,000.00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3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4,488,000.00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3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2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4,488,000.00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3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4,488,000.00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3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2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28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1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57CE5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2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5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11.08.2020</w:t>
            </w: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4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Датум закључења уговора:</w:t>
            </w: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26.08.2020.</w:t>
            </w: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4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28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698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057CE5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Група понуђача: </w:t>
            </w:r>
            <w:r w:rsidRPr="00057CE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„БЕТ“ д.о.о. Београд, Ул. Тадеуша Кошћушка 56, 11000 Београд </w:t>
            </w:r>
            <w:r w:rsidRPr="00057CE5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r w:rsidRPr="00057CE5">
              <w:rPr>
                <w:rFonts w:ascii="Arial" w:hAnsi="Arial" w:cs="Arial"/>
                <w:sz w:val="22"/>
                <w:szCs w:val="22"/>
                <w:lang w:val="sr-Cyrl-RS" w:eastAsia="en-US"/>
              </w:rPr>
              <w:t>овлашћени члан групе</w:t>
            </w:r>
            <w:r w:rsidRPr="00057CE5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r w:rsidR="00D11C7E">
              <w:rPr>
                <w:rFonts w:ascii="Arial" w:eastAsia="Arial" w:hAnsi="Arial" w:cs="Arial"/>
                <w:color w:val="000000"/>
              </w:rPr>
              <w:br/>
              <w:t>Матични број: 20073225</w:t>
            </w:r>
            <w:r w:rsidR="00D11C7E">
              <w:rPr>
                <w:rFonts w:ascii="Arial" w:eastAsia="Arial" w:hAnsi="Arial" w:cs="Arial"/>
                <w:color w:val="000000"/>
              </w:rPr>
              <w:br/>
              <w:t>ПИБ:104046149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 и </w:t>
            </w:r>
          </w:p>
          <w:p w:rsidR="00057CE5" w:rsidRDefault="00057CE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57CE5">
              <w:rPr>
                <w:rFonts w:ascii="Arial" w:hAnsi="Arial" w:cs="Arial"/>
                <w:sz w:val="22"/>
                <w:szCs w:val="22"/>
                <w:lang w:val="sr-Cyrl-RS"/>
              </w:rPr>
              <w:t>„ЛМ Металмонт“ д.о.о. Обреновац, Ул. Краља Милутина 13б, 11500 Обреновац (члан групе)</w:t>
            </w:r>
          </w:p>
          <w:p w:rsidR="00057CE5" w:rsidRPr="00057CE5" w:rsidRDefault="00057CE5" w:rsidP="00057CE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Матични број: 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06975984</w:t>
            </w:r>
            <w:r>
              <w:rPr>
                <w:rFonts w:ascii="Arial" w:eastAsia="Arial" w:hAnsi="Arial" w:cs="Arial"/>
                <w:color w:val="000000"/>
              </w:rPr>
              <w:br/>
              <w:t>ПИБ: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101209823 и</w:t>
            </w: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2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Pr="00057CE5" w:rsidRDefault="004E5520">
            <w:pPr>
              <w:pStyle w:val="EMPTYCELLSTYLE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40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Pr="00057CE5" w:rsidRDefault="00057CE5">
            <w:pPr>
              <w:rPr>
                <w:rFonts w:ascii="Arial" w:hAnsi="Arial" w:cs="Arial"/>
                <w:lang w:val="sr-Cyrl-RS"/>
              </w:rPr>
            </w:pPr>
            <w:r w:rsidRPr="00057CE5">
              <w:rPr>
                <w:rFonts w:ascii="Arial" w:hAnsi="Arial" w:cs="Arial"/>
                <w:lang w:val="sr-Cyrl-RS"/>
              </w:rPr>
              <w:t>до испуњења свих уговорних обавеза</w:t>
            </w: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2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28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7101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7CE5" w:rsidRPr="00057CE5" w:rsidRDefault="00D11C7E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  <w:r w:rsidRPr="00057CE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057CE5" w:rsidRPr="00057CE5">
              <w:rPr>
                <w:rFonts w:ascii="Arial" w:hAnsi="Arial" w:cs="Arial"/>
                <w:szCs w:val="22"/>
                <w:lang w:val="sr-Cyrl-RS" w:eastAsia="sr-Latn-CS"/>
              </w:rPr>
              <w:t>Корисник услуга може након закључења уговора о јавној набавци без спровођења поступка јавне набавке повећати обим предмета набавке максимално до 5% укупне вредности уговора под условом да има обезбеђена финансијска средства.</w:t>
            </w:r>
          </w:p>
          <w:p w:rsidR="00057CE5" w:rsidRPr="00057CE5" w:rsidRDefault="00057CE5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>Након закључења уговора о јавној набавци Корисник услуге може да дозволи промену битних елемената уговора из следећих објективних разлога:</w:t>
            </w:r>
          </w:p>
          <w:p w:rsidR="00057CE5" w:rsidRPr="00057CE5" w:rsidRDefault="00057CE5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>-</w:t>
            </w: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ab/>
              <w:t>услед дејства више силе</w:t>
            </w:r>
          </w:p>
          <w:p w:rsidR="00057CE5" w:rsidRPr="00057CE5" w:rsidRDefault="00057CE5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>-</w:t>
            </w: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ab/>
              <w:t>услед дејства неповољних климатских услова</w:t>
            </w:r>
          </w:p>
          <w:p w:rsidR="00057CE5" w:rsidRPr="00057CE5" w:rsidRDefault="00057CE5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>-</w:t>
            </w: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ab/>
              <w:t>ако Корисник услуге не обезбеди благовремено техничку документацију потребну за извршење предмета јавне набавке (нпр. цртежи, модели, узорци)</w:t>
            </w:r>
          </w:p>
          <w:p w:rsidR="00057CE5" w:rsidRPr="00057CE5" w:rsidRDefault="00057CE5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>-</w:t>
            </w: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ab/>
              <w:t>услед промене плана ремонта блокова</w:t>
            </w:r>
          </w:p>
          <w:p w:rsidR="00057CE5" w:rsidRPr="00057CE5" w:rsidRDefault="00057CE5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>-</w:t>
            </w: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ab/>
              <w:t>уколико Пружалац услуге  није добио документацију потребну за извршење услуге од надлежног државног органа( сагласност, дозвола, уверење и слично)</w:t>
            </w:r>
          </w:p>
          <w:p w:rsidR="00057CE5" w:rsidRPr="00057CE5" w:rsidRDefault="00057CE5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>-</w:t>
            </w: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ab/>
              <w:t xml:space="preserve">уколико Корисник услуге није испунио обавезу дефинисану у тачки 3.2 техничке спецификације, односно члана 11. Уговора </w:t>
            </w:r>
          </w:p>
          <w:p w:rsidR="00057CE5" w:rsidRPr="00057CE5" w:rsidRDefault="00057CE5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>-</w:t>
            </w: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ab/>
              <w:t>прекид извршења услуга изазван актом надлежног органа, за који нису одговорне Уговорне стране</w:t>
            </w:r>
          </w:p>
          <w:p w:rsidR="00057CE5" w:rsidRPr="00057CE5" w:rsidRDefault="00057CE5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>-</w:t>
            </w: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ab/>
              <w:t>уколико дође до измене важећих законских прописа, подзаконских и других правних аката</w:t>
            </w:r>
          </w:p>
          <w:p w:rsidR="00057CE5" w:rsidRPr="00057CE5" w:rsidRDefault="00057CE5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>-</w:t>
            </w: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ab/>
              <w:t>услед мера  државних органа</w:t>
            </w:r>
          </w:p>
          <w:p w:rsidR="00057CE5" w:rsidRPr="00057CE5" w:rsidRDefault="00057CE5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>-</w:t>
            </w: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ab/>
              <w:t>друге објективне околности настале у току извршења Уговора које нису кривица Пружаоца услуге</w:t>
            </w:r>
          </w:p>
          <w:p w:rsidR="00057CE5" w:rsidRPr="00057CE5" w:rsidRDefault="00057CE5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>-</w:t>
            </w: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ab/>
              <w:t>поступање трећих лица без кривице Уговорних страна</w:t>
            </w:r>
          </w:p>
          <w:p w:rsidR="00057CE5" w:rsidRPr="00057CE5" w:rsidRDefault="00057CE5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>-</w:t>
            </w: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ab/>
              <w:t>у случају објективних потреба да се услуге изврше на другој локацији Корисника услуге, на захтев Корисника услуге, а уз сагласност Пружаоца услуге</w:t>
            </w:r>
          </w:p>
          <w:p w:rsidR="00057CE5" w:rsidRPr="00057CE5" w:rsidRDefault="00057CE5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</w:p>
          <w:p w:rsidR="00057CE5" w:rsidRPr="00057CE5" w:rsidRDefault="00057CE5" w:rsidP="00057CE5">
            <w:pPr>
              <w:jc w:val="both"/>
              <w:rPr>
                <w:rFonts w:ascii="Arial" w:hAnsi="Arial" w:cs="Arial"/>
                <w:szCs w:val="22"/>
                <w:lang w:val="sr-Cyrl-RS" w:eastAsia="sr-Latn-CS"/>
              </w:rPr>
            </w:pPr>
            <w:r w:rsidRPr="00057CE5">
              <w:rPr>
                <w:rFonts w:ascii="Arial" w:hAnsi="Arial" w:cs="Arial"/>
                <w:szCs w:val="22"/>
                <w:lang w:val="sr-Cyrl-RS" w:eastAsia="sr-Latn-CS"/>
              </w:rPr>
              <w:t>У свим наведеним случајевима, Корисник услуге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      </w:r>
          </w:p>
          <w:p w:rsidR="004E5520" w:rsidRDefault="004E5520"/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2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28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236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20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  <w:tr w:rsidR="004E5520" w:rsidTr="00087634">
        <w:trPr>
          <w:trHeight w:hRule="exact" w:val="1160"/>
        </w:trPr>
        <w:tc>
          <w:tcPr>
            <w:tcW w:w="580" w:type="dxa"/>
            <w:gridSpan w:val="4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40" w:type="dxa"/>
          </w:tcPr>
          <w:p w:rsidR="004E5520" w:rsidRDefault="004E552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5520" w:rsidRDefault="00D11C7E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4E5520" w:rsidRDefault="004E5520">
            <w:pPr>
              <w:pStyle w:val="EMPTYCELLSTYLE"/>
            </w:pPr>
          </w:p>
        </w:tc>
      </w:tr>
    </w:tbl>
    <w:p w:rsidR="0081384E" w:rsidRDefault="0081384E">
      <w:pPr>
        <w:rPr>
          <w:lang w:val="sr-Cyrl-RS"/>
        </w:rPr>
      </w:pPr>
    </w:p>
    <w:p w:rsidR="00D11C7E" w:rsidRDefault="00D11C7E">
      <w:pPr>
        <w:rPr>
          <w:lang w:val="sr-Cyrl-RS"/>
        </w:rPr>
      </w:pPr>
    </w:p>
    <w:p w:rsidR="00D11C7E" w:rsidRDefault="00D11C7E">
      <w:pPr>
        <w:rPr>
          <w:lang w:val="sr-Cyrl-RS"/>
        </w:rPr>
      </w:pPr>
    </w:p>
    <w:p w:rsidR="00D11C7E" w:rsidRDefault="00D11C7E">
      <w:pPr>
        <w:rPr>
          <w:lang w:val="sr-Cyrl-RS"/>
        </w:rPr>
      </w:pPr>
    </w:p>
    <w:p w:rsidR="00D11C7E" w:rsidRPr="00D11C7E" w:rsidRDefault="00D11C7E" w:rsidP="00D11C7E">
      <w:pPr>
        <w:jc w:val="center"/>
        <w:rPr>
          <w:rFonts w:ascii="Arial" w:hAnsi="Arial" w:cs="Arial"/>
          <w:sz w:val="22"/>
          <w:lang w:val="sr-Cyrl-RS"/>
        </w:rPr>
      </w:pPr>
      <w:bookmarkStart w:id="2" w:name="_GoBack"/>
      <w:bookmarkEnd w:id="2"/>
    </w:p>
    <w:sectPr w:rsidR="00D11C7E" w:rsidRPr="00D11C7E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E5520"/>
    <w:rsid w:val="00057CE5"/>
    <w:rsid w:val="00087634"/>
    <w:rsid w:val="004E5520"/>
    <w:rsid w:val="0081384E"/>
    <w:rsid w:val="009543ED"/>
    <w:rsid w:val="00B574DD"/>
    <w:rsid w:val="00C737EF"/>
    <w:rsid w:val="00D1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BF8C5-4D07-420A-A758-6B4CD81113CD}"/>
</file>

<file path=customXml/itemProps2.xml><?xml version="1.0" encoding="utf-8"?>
<ds:datastoreItem xmlns:ds="http://schemas.openxmlformats.org/officeDocument/2006/customXml" ds:itemID="{1B574E6C-569C-45FA-8806-B01AE97B5161}"/>
</file>

<file path=customXml/itemProps3.xml><?xml version="1.0" encoding="utf-8"?>
<ds:datastoreItem xmlns:ds="http://schemas.openxmlformats.org/officeDocument/2006/customXml" ds:itemID="{B7824493-0557-4716-A843-C0F16DD20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Obavestenje_o_zakljucenom_ugovoru_20200831084410945.docx</dc:subject>
  <dc:creator>jana</dc:creator>
  <cp:lastModifiedBy>Zeljko Rankovic</cp:lastModifiedBy>
  <cp:revision>8</cp:revision>
  <dcterms:created xsi:type="dcterms:W3CDTF">2020-08-31T06:44:00Z</dcterms:created>
  <dcterms:modified xsi:type="dcterms:W3CDTF">2020-08-31T08:31:00Z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